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B577D" w14:paraId="13462CCA" w14:textId="77777777">
        <w:tc>
          <w:tcPr>
            <w:tcW w:w="9941" w:type="dxa"/>
            <w:vAlign w:val="center"/>
          </w:tcPr>
          <w:p w14:paraId="2F921BED" w14:textId="7190E382" w:rsidR="003B577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450B2C" w:rsidRPr="00450B2C">
              <w:rPr>
                <w:b/>
                <w:bCs/>
                <w:sz w:val="40"/>
                <w:szCs w:val="40"/>
              </w:rPr>
              <w:t>Rodney</w:t>
            </w:r>
            <w:r w:rsidR="00450B2C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Elliott</w:t>
            </w:r>
          </w:p>
        </w:tc>
      </w:tr>
    </w:tbl>
    <w:p w14:paraId="0631051F" w14:textId="77777777" w:rsidR="003B577D" w:rsidRDefault="003B577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B577D" w14:paraId="3698C1C0" w14:textId="77777777">
        <w:tc>
          <w:tcPr>
            <w:tcW w:w="1752" w:type="dxa"/>
          </w:tcPr>
          <w:p w14:paraId="219E3188" w14:textId="0D73CDB3" w:rsidR="003B577D" w:rsidRDefault="00450B2C">
            <w:r w:rsidRPr="00450B2C">
              <w:rPr>
                <w:noProof/>
              </w:rPr>
              <w:drawing>
                <wp:inline distT="0" distB="0" distL="0" distR="0" wp14:anchorId="2EA6F816" wp14:editId="4500A2AE">
                  <wp:extent cx="622300" cy="816263"/>
                  <wp:effectExtent l="0" t="0" r="6350" b="3175"/>
                  <wp:docPr id="1325513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513093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93" cy="81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EFBE2" w14:textId="77777777" w:rsidR="003B577D" w:rsidRPr="00450B2C" w:rsidRDefault="003B577D">
            <w:pPr>
              <w:rPr>
                <w:sz w:val="4"/>
                <w:szCs w:val="4"/>
              </w:rPr>
            </w:pPr>
          </w:p>
          <w:p w14:paraId="2171DFE6" w14:textId="77777777" w:rsidR="003B577D" w:rsidRDefault="00000000">
            <w:r>
              <w:rPr>
                <w:noProof/>
              </w:rPr>
              <w:drawing>
                <wp:inline distT="0" distB="0" distL="114300" distR="114300" wp14:anchorId="79240A0B" wp14:editId="76A242CD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A74962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4B6EB60" w14:textId="77777777" w:rsidR="003B577D" w:rsidRDefault="00000000">
            <w:r>
              <w:rPr>
                <w:noProof/>
              </w:rPr>
              <w:drawing>
                <wp:inline distT="0" distB="0" distL="114300" distR="114300" wp14:anchorId="49E9A796" wp14:editId="23CEFBBD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CDBBC4" w14:textId="78AAD44F" w:rsidR="003B577D" w:rsidRPr="00450B2C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16th Middlesex</w:t>
            </w:r>
            <w:r w:rsidR="00450B2C"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[Chelmsford, Lowell]</w:t>
            </w:r>
          </w:p>
          <w:p w14:paraId="0CA92CEA" w14:textId="77777777" w:rsidR="003B577D" w:rsidRPr="00450B2C" w:rsidRDefault="00000000">
            <w:pPr>
              <w:rPr>
                <w:sz w:val="20"/>
                <w:szCs w:val="20"/>
              </w:rPr>
            </w:pPr>
            <w:r w:rsidRPr="00450B2C">
              <w:rPr>
                <w:sz w:val="20"/>
                <w:szCs w:val="20"/>
              </w:rPr>
              <w:t>Office: 24 Beacon St Room 43</w:t>
            </w:r>
            <w:r w:rsidRPr="00450B2C">
              <w:rPr>
                <w:sz w:val="20"/>
                <w:szCs w:val="20"/>
              </w:rPr>
              <w:br/>
              <w:t>Phone: (617) 722-2030</w:t>
            </w:r>
          </w:p>
          <w:p w14:paraId="512CD743" w14:textId="77777777" w:rsidR="003B577D" w:rsidRDefault="00000000">
            <w:pPr>
              <w:rPr>
                <w:sz w:val="16"/>
                <w:szCs w:val="16"/>
              </w:rPr>
            </w:pPr>
            <w:r w:rsidRPr="00450B2C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Rodney.Elliott@mahouse.gov</w:t>
            </w:r>
          </w:p>
          <w:p w14:paraId="404AFF67" w14:textId="77777777" w:rsidR="003B577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http://malegislature.gov/Legislators/Profile/RME1</w:t>
            </w:r>
          </w:p>
          <w:p w14:paraId="1834F8FF" w14:textId="77777777" w:rsidR="003B577D" w:rsidRDefault="003B577D">
            <w:pPr>
              <w:rPr>
                <w:sz w:val="16"/>
                <w:szCs w:val="16"/>
              </w:rPr>
            </w:pPr>
          </w:p>
          <w:p w14:paraId="43411BAA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3CF181C" w14:textId="77777777" w:rsidR="003B577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ADCAB5C" w14:textId="77777777" w:rsidR="003B577D" w:rsidRDefault="003B577D">
            <w:pPr>
              <w:rPr>
                <w:sz w:val="12"/>
                <w:szCs w:val="12"/>
              </w:rPr>
            </w:pPr>
          </w:p>
          <w:p w14:paraId="6EA6C34F" w14:textId="77777777" w:rsidR="003B577D" w:rsidRPr="00450B2C" w:rsidRDefault="00000000">
            <w:pPr>
              <w:rPr>
                <w:color w:val="000000"/>
                <w:sz w:val="18"/>
                <w:szCs w:val="18"/>
              </w:rPr>
            </w:pPr>
            <w:r w:rsidRPr="00450B2C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450B2C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450B2C">
              <w:rPr>
                <w:color w:val="000000"/>
                <w:sz w:val="18"/>
                <w:szCs w:val="18"/>
              </w:rPr>
              <w:t xml:space="preserve">”  </w:t>
            </w:r>
          </w:p>
          <w:p w14:paraId="0E9F9434" w14:textId="77777777" w:rsidR="003B577D" w:rsidRDefault="003B577D">
            <w:pPr>
              <w:rPr>
                <w:sz w:val="12"/>
                <w:szCs w:val="12"/>
              </w:rPr>
            </w:pPr>
          </w:p>
          <w:p w14:paraId="1B0554F3" w14:textId="77777777" w:rsidR="003B577D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D4DA391" w14:textId="77777777" w:rsidR="003B577D" w:rsidRDefault="003B577D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B577D" w14:paraId="2509260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88A9B9" w14:textId="77777777" w:rsidR="003B577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E3F2F4" w14:textId="77777777" w:rsidR="003B577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C3ED3" w14:textId="77777777" w:rsidR="003B577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3309BB" w14:textId="77777777" w:rsidR="003B577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B577D" w14:paraId="4DBFAD8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056F67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450B2C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8FA27A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8">
              <w:r w:rsidRPr="00450B2C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450B2C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8F711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0B0B5D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4B6394F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6FE29D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450B2C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557614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450B2C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450B2C">
              <w:rPr>
                <w:color w:val="000000"/>
                <w:sz w:val="16"/>
                <w:szCs w:val="16"/>
              </w:rPr>
              <w:t> House rollcall 101 passed 132-22-6)</w:t>
            </w:r>
            <w:r w:rsidRPr="00450B2C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9FBD52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2EEDBF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5C20983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57E7F5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450B2C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6A7C5E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Pr="00450B2C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450B2C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31FE3C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F326B5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3F232F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D359F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450B2C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7F1053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450B2C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450B2C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Pr="00450B2C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450B2C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A1E16C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51B897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2706B44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EFA479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450B2C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58D79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450B2C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450B2C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Pr="00450B2C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450B2C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913ACB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893D70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6D103FC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3FB3CE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450B2C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E1CAC3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450B2C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450B2C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Pr="00450B2C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450B2C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C8E60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5EFCAD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77C085E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C9C34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450B2C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B12CC4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450B2C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450B2C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F25AE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25732E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1CCCC3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DEA340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450B2C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29931D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450B2C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450B2C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D703D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C7B08D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09015F4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6C3B27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450B2C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6487F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450B2C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450B2C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Pr="00450B2C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450B2C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B7F765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AAD91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77ED9FF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10B33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450B2C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076649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450B2C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450B2C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EBF8A8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AEFB5A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25042CE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1F5CC9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450B2C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78DEC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450B2C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450B2C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8">
              <w:r w:rsidRPr="00450B2C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450B2C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4C56CC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AAB58F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B577D" w14:paraId="3303574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B80CC" w14:textId="70B08284" w:rsidR="003B577D" w:rsidRPr="00450B2C" w:rsidRDefault="00450B2C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450B2C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450B2C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C8D4A6" w14:textId="460186AC" w:rsidR="003B577D" w:rsidRPr="00450B2C" w:rsidRDefault="00450B2C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450B2C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450B2C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2A32C" w14:textId="4D222562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SPONSOR</w:t>
            </w:r>
            <w:r w:rsidR="00450B2C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8A91AC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0503493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3889A0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Pr="00450B2C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450B2C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48D7F" w14:textId="77777777" w:rsidR="003B577D" w:rsidRPr="00450B2C" w:rsidRDefault="00000000">
            <w:pPr>
              <w:rPr>
                <w:sz w:val="16"/>
                <w:szCs w:val="16"/>
                <w:highlight w:val="white"/>
              </w:rPr>
            </w:pPr>
            <w:r w:rsidRPr="00450B2C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3FB54131" w14:textId="77777777" w:rsidR="003B577D" w:rsidRPr="00450B2C" w:rsidRDefault="00000000">
            <w:pPr>
              <w:rPr>
                <w:sz w:val="16"/>
                <w:szCs w:val="16"/>
                <w:highlight w:val="white"/>
              </w:rPr>
            </w:pPr>
            <w:r w:rsidRPr="00450B2C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Pr="00450B2C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450B2C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450B2C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2792B89D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C12146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2643CA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680D31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1BA81A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3" w:anchor="REPRODUCTIVE">
              <w:r w:rsidRPr="00450B2C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450B2C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CDC57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4">
              <w:r w:rsidRPr="00450B2C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450B2C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6DC8DB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BF2577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107534C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1DDDFC" w14:textId="77777777" w:rsidR="003B577D" w:rsidRPr="00450B2C" w:rsidRDefault="00000000">
            <w:pPr>
              <w:rPr>
                <w:color w:val="000000"/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5" w:anchor="VOTING">
              <w:r w:rsidRPr="00450B2C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450B2C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D9F898" w14:textId="77777777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6">
              <w:r w:rsidRPr="00450B2C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450B2C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22B637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B50B09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B577D" w14:paraId="7257BB7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77A92F" w14:textId="2D954063" w:rsidR="003B577D" w:rsidRPr="00450B2C" w:rsidRDefault="00000000">
            <w:pPr>
              <w:rPr>
                <w:sz w:val="16"/>
                <w:szCs w:val="16"/>
              </w:rPr>
            </w:pPr>
            <w:r w:rsidRPr="00450B2C">
              <w:rPr>
                <w:color w:val="000000"/>
                <w:sz w:val="16"/>
                <w:szCs w:val="16"/>
              </w:rPr>
              <w:t>Party Charter </w:t>
            </w:r>
            <w:hyperlink r:id="rId37" w:anchor="2">
              <w:r w:rsidRPr="00450B2C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450B2C">
              <w:rPr>
                <w:color w:val="000000"/>
                <w:sz w:val="16"/>
                <w:szCs w:val="16"/>
              </w:rPr>
              <w:t>: </w:t>
            </w:r>
            <w:r w:rsidRPr="00450B2C">
              <w:rPr>
                <w:sz w:val="16"/>
                <w:szCs w:val="16"/>
              </w:rPr>
              <w:t xml:space="preserve">“Members of Democratic town and ward committees may be removed </w:t>
            </w:r>
            <w:proofErr w:type="spellStart"/>
            <w:r w:rsidRPr="00450B2C">
              <w:rPr>
                <w:sz w:val="16"/>
                <w:szCs w:val="16"/>
              </w:rPr>
              <w:t>forpublicly</w:t>
            </w:r>
            <w:proofErr w:type="spellEnd"/>
            <w:r w:rsidRPr="00450B2C">
              <w:rPr>
                <w:sz w:val="16"/>
                <w:szCs w:val="16"/>
              </w:rPr>
              <w:t xml:space="preserve">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A274EC" w14:textId="77777777" w:rsidR="003B577D" w:rsidRPr="00450B2C" w:rsidRDefault="00000000">
            <w:pPr>
              <w:rPr>
                <w:sz w:val="16"/>
                <w:szCs w:val="16"/>
              </w:rPr>
            </w:pPr>
            <w:hyperlink r:id="rId38">
              <w:r w:rsidRPr="00450B2C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450B2C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6C5D85" w14:textId="77777777" w:rsidR="003B577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ELLIOTT: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CA4B7" w14:textId="77777777" w:rsidR="003B577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B577D" w14:paraId="2F3F3B68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BF02BF" w14:textId="77777777" w:rsidR="003B577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D91673" w14:textId="2840F8BB" w:rsidR="003B577D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13 </w:t>
            </w:r>
            <w:r w:rsidR="00450B2C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15 votes.</w:t>
            </w:r>
          </w:p>
        </w:tc>
      </w:tr>
      <w:tr w:rsidR="003B577D" w14:paraId="50CD3D2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6C18D" w14:textId="77777777" w:rsidR="003B577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CBFD9C" w14:textId="1E81D80B" w:rsidR="003B577D" w:rsidRDefault="00450B2C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A-</w:t>
            </w:r>
          </w:p>
        </w:tc>
      </w:tr>
    </w:tbl>
    <w:p w14:paraId="6CAF3E1B" w14:textId="77777777" w:rsidR="003B577D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3B577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DD54399-AF48-40F1-BE02-91A1087E7F78}"/>
    <w:embedBold r:id="rId2" w:fontKey="{89AA4764-6B00-4F54-8EBE-B4802BBFC3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2995CFB-52BC-4450-9002-E91805E20C9C}"/>
    <w:embedBold r:id="rId4" w:fontKey="{F336B6E8-528D-4238-BBDE-09914A649340}"/>
    <w:embedItalic r:id="rId5" w:fontKey="{9AA9694C-8F42-4C63-A172-2549BC5808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77D"/>
    <w:rsid w:val="003B577D"/>
    <w:rsid w:val="00450B2C"/>
    <w:rsid w:val="00692A85"/>
    <w:rsid w:val="009D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59461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H1416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37" Type="http://schemas.openxmlformats.org/officeDocument/2006/relationships/hyperlink" Target="https://www.ontheissues.org/MassScorecard/Party_Charter.ht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ontheissues.org/MassScorecard/25-S50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H678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1361</Words>
  <Characters>8129</Characters>
  <Application>Microsoft Office Word</Application>
  <DocSecurity>0</DocSecurity>
  <Lines>301</Lines>
  <Paragraphs>141</Paragraphs>
  <ScaleCrop>false</ScaleCrop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2026-04-19T16:38:00Z</dcterms:created>
  <dcterms:modified xsi:type="dcterms:W3CDTF">2026-04-19T16:41:00Z</dcterms:modified>
</cp:coreProperties>
</file>